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6" w:rsidRPr="00AF5198" w:rsidRDefault="005C02B6" w:rsidP="00AF51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19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C02B6" w:rsidRPr="005C02B6" w:rsidRDefault="005C02B6" w:rsidP="00AF51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2B6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бизнеса на территории муниципал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F81EDC">
        <w:rPr>
          <w:rFonts w:ascii="Times New Roman" w:eastAsia="Times New Roman" w:hAnsi="Times New Roman" w:cs="Times New Roman"/>
          <w:sz w:val="24"/>
          <w:szCs w:val="24"/>
        </w:rPr>
        <w:t>Протасовское</w:t>
      </w:r>
      <w:proofErr w:type="spellEnd"/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C02B6">
        <w:rPr>
          <w:rFonts w:ascii="Times New Roman" w:eastAsia="Times New Roman" w:hAnsi="Times New Roman" w:cs="Times New Roman"/>
          <w:sz w:val="24"/>
          <w:szCs w:val="24"/>
        </w:rPr>
        <w:t>Мценского</w:t>
      </w:r>
      <w:proofErr w:type="spellEnd"/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 осуществляют деятельность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 субъекта  малого и среднего предпринимательства.</w:t>
      </w:r>
    </w:p>
    <w:p w:rsidR="005C02B6" w:rsidRPr="005C02B6" w:rsidRDefault="005C02B6" w:rsidP="00AF51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02B6">
        <w:rPr>
          <w:rFonts w:ascii="Times New Roman" w:eastAsia="Times New Roman" w:hAnsi="Times New Roman" w:cs="Times New Roman"/>
          <w:sz w:val="24"/>
          <w:szCs w:val="24"/>
        </w:rPr>
        <w:t>В отраслевой структуре малого и среднего предпринимател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ьства торговля составляет – 40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860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тыс. рублей), транспорт и связь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950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>тыс. руб.), сельское хозяйство –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4%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750 тыс. руб.), строительство – 12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450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>тыс. руб.), услуги в области метрологии –</w:t>
      </w:r>
      <w:r w:rsidR="00E4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260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>тыс. руб.), деятельность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 в области права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 xml:space="preserve">% (оборот 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 xml:space="preserve">330 </w:t>
      </w:r>
      <w:r w:rsidRPr="005C02B6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F81EDC">
        <w:rPr>
          <w:rFonts w:ascii="Times New Roman" w:eastAsia="Times New Roman" w:hAnsi="Times New Roman" w:cs="Times New Roman"/>
          <w:sz w:val="24"/>
          <w:szCs w:val="24"/>
        </w:rPr>
        <w:t>, консультативные услуги в области сельского хозяйства – 4</w:t>
      </w:r>
      <w:proofErr w:type="gramEnd"/>
      <w:r w:rsidR="00F81EDC">
        <w:rPr>
          <w:rFonts w:ascii="Times New Roman" w:eastAsia="Times New Roman" w:hAnsi="Times New Roman" w:cs="Times New Roman"/>
          <w:sz w:val="24"/>
          <w:szCs w:val="24"/>
        </w:rPr>
        <w:t>% (оборот 560 тыс. руб.).</w:t>
      </w:r>
    </w:p>
    <w:p w:rsidR="00027412" w:rsidRDefault="00027412"/>
    <w:sectPr w:rsidR="00027412" w:rsidSect="0032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02B6"/>
    <w:rsid w:val="00027412"/>
    <w:rsid w:val="0012099B"/>
    <w:rsid w:val="0032049D"/>
    <w:rsid w:val="005C02B6"/>
    <w:rsid w:val="00AF5198"/>
    <w:rsid w:val="00E45B4E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D"/>
  </w:style>
  <w:style w:type="paragraph" w:styleId="2">
    <w:name w:val="heading 2"/>
    <w:basedOn w:val="a"/>
    <w:link w:val="20"/>
    <w:uiPriority w:val="9"/>
    <w:qFormat/>
    <w:rsid w:val="005C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2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C02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dc:description/>
  <cp:lastModifiedBy>Филиппов</cp:lastModifiedBy>
  <cp:revision>5</cp:revision>
  <dcterms:created xsi:type="dcterms:W3CDTF">2019-03-25T13:15:00Z</dcterms:created>
  <dcterms:modified xsi:type="dcterms:W3CDTF">2019-04-23T12:20:00Z</dcterms:modified>
</cp:coreProperties>
</file>